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24F" w14:textId="77777777" w:rsidR="0003071F" w:rsidRDefault="0003071F" w:rsidP="0003071F">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02D52C16" w14:textId="452F534D" w:rsidR="0003071F" w:rsidRDefault="0003071F" w:rsidP="0003071F">
      <w:pPr>
        <w:pStyle w:val="Title"/>
      </w:pPr>
      <w:r>
        <w:t xml:space="preserve">Post-Doctoral </w:t>
      </w:r>
      <w:r w:rsidR="00976BCA">
        <w:t xml:space="preserve">Fellowship </w:t>
      </w:r>
      <w:r>
        <w:t>Course</w:t>
      </w:r>
    </w:p>
    <w:p w14:paraId="470901FD" w14:textId="77777777" w:rsidR="0003071F" w:rsidRPr="00B60CB1" w:rsidRDefault="0003071F" w:rsidP="0003071F">
      <w:pPr>
        <w:pStyle w:val="Title"/>
        <w:rPr>
          <w:b w:val="0"/>
          <w:bCs w:val="0"/>
          <w:sz w:val="44"/>
          <w:szCs w:val="44"/>
        </w:rPr>
      </w:pPr>
      <w:r w:rsidRPr="00B60CB1">
        <w:rPr>
          <w:b w:val="0"/>
          <w:bCs w:val="0"/>
          <w:sz w:val="44"/>
          <w:szCs w:val="44"/>
        </w:rPr>
        <w:t>in</w:t>
      </w:r>
    </w:p>
    <w:p w14:paraId="3F9E1104" w14:textId="6F029FED" w:rsidR="0003071F" w:rsidRDefault="00976BCA" w:rsidP="0003071F">
      <w:pPr>
        <w:pStyle w:val="Title"/>
      </w:pPr>
      <w:r>
        <w:rPr>
          <w:spacing w:val="-4"/>
        </w:rPr>
        <w:t>PAEDIATRIC ORTHOPAEDICS</w:t>
      </w:r>
    </w:p>
    <w:p w14:paraId="2DFFA996" w14:textId="77777777" w:rsidR="0003071F" w:rsidRDefault="0003071F" w:rsidP="0003071F">
      <w:pPr>
        <w:pStyle w:val="BodyText"/>
        <w:rPr>
          <w:rFonts w:ascii="Calibri"/>
          <w:b/>
          <w:sz w:val="20"/>
        </w:rPr>
      </w:pPr>
    </w:p>
    <w:p w14:paraId="44199EE2" w14:textId="77777777" w:rsidR="0003071F" w:rsidRDefault="0003071F" w:rsidP="0003071F">
      <w:pPr>
        <w:pStyle w:val="BodyText"/>
        <w:rPr>
          <w:rFonts w:ascii="Calibri"/>
          <w:b/>
          <w:sz w:val="20"/>
        </w:rPr>
      </w:pPr>
      <w:r>
        <w:rPr>
          <w:rFonts w:ascii="Calibri"/>
          <w:b/>
          <w:noProof/>
          <w:sz w:val="21"/>
        </w:rPr>
        <w:drawing>
          <wp:anchor distT="0" distB="0" distL="114300" distR="114300" simplePos="0" relativeHeight="251659264" behindDoc="1" locked="0" layoutInCell="1" allowOverlap="1" wp14:anchorId="30CBBE77" wp14:editId="13569AD9">
            <wp:simplePos x="0" y="0"/>
            <wp:positionH relativeFrom="column">
              <wp:posOffset>2208364</wp:posOffset>
            </wp:positionH>
            <wp:positionV relativeFrom="paragraph">
              <wp:posOffset>175757</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25F11134" w14:textId="77777777" w:rsidR="0003071F" w:rsidRDefault="0003071F" w:rsidP="0003071F">
      <w:pPr>
        <w:pStyle w:val="BodyText"/>
        <w:rPr>
          <w:rFonts w:ascii="Calibri"/>
          <w:b/>
          <w:sz w:val="20"/>
        </w:rPr>
      </w:pPr>
    </w:p>
    <w:p w14:paraId="2C2DCE36" w14:textId="77777777" w:rsidR="0003071F" w:rsidRDefault="0003071F" w:rsidP="0003071F">
      <w:pPr>
        <w:pStyle w:val="BodyText"/>
        <w:spacing w:before="6"/>
        <w:rPr>
          <w:rFonts w:ascii="Calibri"/>
          <w:b/>
          <w:sz w:val="25"/>
        </w:rPr>
      </w:pPr>
      <w:r>
        <w:rPr>
          <w:rFonts w:ascii="Calibri"/>
          <w:b/>
          <w:noProof/>
          <w:sz w:val="21"/>
        </w:rPr>
        <w:t xml:space="preserve">                                                        </w:t>
      </w:r>
    </w:p>
    <w:p w14:paraId="744CAAAE" w14:textId="77777777" w:rsidR="0003071F" w:rsidRDefault="0003071F" w:rsidP="0003071F">
      <w:pPr>
        <w:pStyle w:val="BodyText"/>
        <w:rPr>
          <w:rFonts w:ascii="Calibri"/>
          <w:b/>
          <w:sz w:val="20"/>
        </w:rPr>
      </w:pPr>
    </w:p>
    <w:p w14:paraId="3C3CD6D6" w14:textId="77777777" w:rsidR="0003071F" w:rsidRDefault="0003071F" w:rsidP="0003071F">
      <w:pPr>
        <w:pStyle w:val="BodyText"/>
        <w:rPr>
          <w:rFonts w:ascii="Calibri"/>
          <w:b/>
          <w:sz w:val="20"/>
        </w:rPr>
      </w:pPr>
    </w:p>
    <w:p w14:paraId="050AB2E0" w14:textId="77777777" w:rsidR="0003071F" w:rsidRDefault="0003071F" w:rsidP="0003071F">
      <w:pPr>
        <w:pStyle w:val="BodyText"/>
        <w:rPr>
          <w:rFonts w:ascii="Calibri"/>
          <w:b/>
          <w:sz w:val="20"/>
        </w:rPr>
      </w:pPr>
    </w:p>
    <w:p w14:paraId="067CFAC5" w14:textId="77777777" w:rsidR="0003071F" w:rsidRDefault="0003071F" w:rsidP="0003071F">
      <w:pPr>
        <w:pStyle w:val="BodyText"/>
        <w:spacing w:before="8"/>
        <w:rPr>
          <w:rFonts w:ascii="Calibri"/>
          <w:b/>
          <w:sz w:val="19"/>
        </w:rPr>
      </w:pPr>
    </w:p>
    <w:p w14:paraId="03ACFE4F" w14:textId="77777777" w:rsidR="0003071F" w:rsidRDefault="0003071F" w:rsidP="0003071F">
      <w:pPr>
        <w:spacing w:before="10"/>
        <w:ind w:left="280" w:right="281"/>
        <w:jc w:val="center"/>
        <w:rPr>
          <w:rFonts w:ascii="Calibri"/>
          <w:b/>
          <w:sz w:val="44"/>
        </w:rPr>
      </w:pPr>
      <w:r>
        <w:rPr>
          <w:rFonts w:ascii="Calibri"/>
          <w:b/>
          <w:sz w:val="44"/>
        </w:rPr>
        <w:t>SRI AUROBINDO UNIVERSITY</w:t>
      </w:r>
    </w:p>
    <w:p w14:paraId="1EA4CCA8" w14:textId="77777777" w:rsidR="0003071F" w:rsidRDefault="0003071F" w:rsidP="0003071F">
      <w:pPr>
        <w:jc w:val="center"/>
        <w:rPr>
          <w:rFonts w:ascii="Times New Roman"/>
          <w:sz w:val="26"/>
        </w:rPr>
        <w:sectPr w:rsidR="0003071F" w:rsidSect="00E35196">
          <w:footerReference w:type="default" r:id="rId8"/>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334C0619" w14:textId="77777777" w:rsidR="0003071F" w:rsidRDefault="0003071F" w:rsidP="0003071F">
      <w:pPr>
        <w:jc w:val="center"/>
        <w:rPr>
          <w:rFonts w:ascii="Times New Roman"/>
          <w:sz w:val="26"/>
        </w:rPr>
        <w:sectPr w:rsidR="0003071F">
          <w:footerReference w:type="default" r:id="rId9"/>
          <w:type w:val="continuous"/>
          <w:pgSz w:w="12240" w:h="15840"/>
          <w:pgMar w:top="1500" w:right="1580" w:bottom="980" w:left="1580" w:header="720" w:footer="784" w:gutter="0"/>
          <w:pgNumType w:start="1"/>
          <w:cols w:space="720"/>
        </w:sectPr>
      </w:pPr>
    </w:p>
    <w:p w14:paraId="0692C859" w14:textId="77777777" w:rsidR="0003071F" w:rsidRPr="0003071F" w:rsidRDefault="0003071F" w:rsidP="0003071F">
      <w:pPr>
        <w:pStyle w:val="ListParagraph"/>
        <w:jc w:val="center"/>
        <w:rPr>
          <w:rFonts w:ascii="Times New Roman" w:hAnsi="Times New Roman" w:cs="Times New Roman"/>
          <w:b/>
          <w:bCs/>
          <w:sz w:val="28"/>
          <w:szCs w:val="28"/>
          <w:u w:val="single"/>
        </w:rPr>
      </w:pPr>
      <w:r w:rsidRPr="0003071F">
        <w:rPr>
          <w:rFonts w:ascii="Times New Roman" w:hAnsi="Times New Roman" w:cs="Times New Roman"/>
          <w:b/>
          <w:bCs/>
          <w:sz w:val="28"/>
          <w:szCs w:val="28"/>
          <w:u w:val="single"/>
        </w:rPr>
        <w:lastRenderedPageBreak/>
        <w:t>Curriculum</w:t>
      </w:r>
    </w:p>
    <w:p w14:paraId="481CBAF3" w14:textId="0E2BE1AB" w:rsidR="0003071F" w:rsidRPr="0003071F" w:rsidRDefault="0003071F" w:rsidP="0003071F">
      <w:pPr>
        <w:pStyle w:val="ListParagraph"/>
        <w:numPr>
          <w:ilvl w:val="0"/>
          <w:numId w:val="9"/>
        </w:numPr>
        <w:rPr>
          <w:rFonts w:ascii="Times New Roman" w:hAnsi="Times New Roman" w:cs="Times New Roman"/>
          <w:b/>
          <w:bCs/>
          <w:sz w:val="28"/>
          <w:szCs w:val="28"/>
        </w:rPr>
      </w:pPr>
      <w:r w:rsidRPr="0003071F">
        <w:rPr>
          <w:rFonts w:ascii="Times New Roman" w:hAnsi="Times New Roman" w:cs="Times New Roman"/>
          <w:b/>
          <w:bCs/>
          <w:sz w:val="28"/>
          <w:szCs w:val="28"/>
        </w:rPr>
        <w:t xml:space="preserve">Syllabus – ‘One year Post Doctoral </w:t>
      </w:r>
      <w:r w:rsidR="00976BCA">
        <w:rPr>
          <w:rFonts w:ascii="Times New Roman" w:hAnsi="Times New Roman" w:cs="Times New Roman"/>
          <w:b/>
          <w:bCs/>
          <w:sz w:val="28"/>
          <w:szCs w:val="28"/>
        </w:rPr>
        <w:t>Fellowship</w:t>
      </w:r>
      <w:r w:rsidR="007843F1">
        <w:rPr>
          <w:rFonts w:ascii="Times New Roman" w:hAnsi="Times New Roman" w:cs="Times New Roman"/>
          <w:b/>
          <w:bCs/>
          <w:sz w:val="28"/>
          <w:szCs w:val="28"/>
        </w:rPr>
        <w:t xml:space="preserve"> Course</w:t>
      </w:r>
      <w:r w:rsidRPr="0003071F">
        <w:rPr>
          <w:rFonts w:ascii="Times New Roman" w:hAnsi="Times New Roman" w:cs="Times New Roman"/>
          <w:b/>
          <w:bCs/>
          <w:sz w:val="28"/>
          <w:szCs w:val="28"/>
        </w:rPr>
        <w:t xml:space="preserve"> in </w:t>
      </w:r>
      <w:r w:rsidR="00976BCA">
        <w:rPr>
          <w:rFonts w:ascii="Times New Roman" w:hAnsi="Times New Roman" w:cs="Times New Roman"/>
          <w:b/>
          <w:bCs/>
          <w:sz w:val="28"/>
          <w:szCs w:val="28"/>
        </w:rPr>
        <w:t>Paedi</w:t>
      </w:r>
      <w:r w:rsidR="000460C7">
        <w:rPr>
          <w:rFonts w:ascii="Times New Roman" w:hAnsi="Times New Roman" w:cs="Times New Roman"/>
          <w:b/>
          <w:bCs/>
          <w:sz w:val="28"/>
          <w:szCs w:val="28"/>
        </w:rPr>
        <w:t>a</w:t>
      </w:r>
      <w:r w:rsidR="00976BCA">
        <w:rPr>
          <w:rFonts w:ascii="Times New Roman" w:hAnsi="Times New Roman" w:cs="Times New Roman"/>
          <w:b/>
          <w:bCs/>
          <w:sz w:val="28"/>
          <w:szCs w:val="28"/>
        </w:rPr>
        <w:t>tric Orthopaedics</w:t>
      </w:r>
      <w:r w:rsidRPr="0003071F">
        <w:rPr>
          <w:rFonts w:ascii="Times New Roman" w:hAnsi="Times New Roman" w:cs="Times New Roman"/>
          <w:b/>
          <w:bCs/>
          <w:sz w:val="28"/>
          <w:szCs w:val="28"/>
        </w:rPr>
        <w:t xml:space="preserve">’– Tenure of </w:t>
      </w:r>
      <w:r w:rsidR="00976BCA">
        <w:rPr>
          <w:rFonts w:ascii="Times New Roman" w:hAnsi="Times New Roman" w:cs="Times New Roman"/>
          <w:b/>
          <w:bCs/>
          <w:sz w:val="28"/>
          <w:szCs w:val="28"/>
        </w:rPr>
        <w:t>2</w:t>
      </w:r>
      <w:r w:rsidRPr="0003071F">
        <w:rPr>
          <w:rFonts w:ascii="Times New Roman" w:hAnsi="Times New Roman" w:cs="Times New Roman"/>
          <w:b/>
          <w:bCs/>
          <w:sz w:val="28"/>
          <w:szCs w:val="28"/>
        </w:rPr>
        <w:t xml:space="preserve"> years</w:t>
      </w:r>
    </w:p>
    <w:p w14:paraId="113CD419" w14:textId="77777777" w:rsidR="0003071F" w:rsidRPr="0003071F" w:rsidRDefault="0003071F" w:rsidP="0003071F">
      <w:pPr>
        <w:pStyle w:val="ListParagraph"/>
        <w:rPr>
          <w:rFonts w:ascii="Times New Roman" w:hAnsi="Times New Roman" w:cs="Times New Roman"/>
          <w:b/>
          <w:bCs/>
          <w:sz w:val="28"/>
          <w:szCs w:val="28"/>
        </w:rPr>
      </w:pPr>
    </w:p>
    <w:p w14:paraId="65A1720F"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Activities</w:t>
      </w:r>
    </w:p>
    <w:p w14:paraId="7DA1A561"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The fundamental components of the teaching programme include:</w:t>
      </w:r>
    </w:p>
    <w:p w14:paraId="3D5264B6"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Case presentations &amp; discussion- once a week</w:t>
      </w:r>
    </w:p>
    <w:p w14:paraId="1CEE784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Seminar — Once a week</w:t>
      </w:r>
    </w:p>
    <w:p w14:paraId="038A082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Journal club- Once a month</w:t>
      </w:r>
    </w:p>
    <w:p w14:paraId="616876E5"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Round Presentation</w:t>
      </w:r>
    </w:p>
    <w:p w14:paraId="7FA61324"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Faculty lecture teaching- Once a month</w:t>
      </w:r>
    </w:p>
    <w:p w14:paraId="2139581F"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Clinical Audit-Once a Month</w:t>
      </w:r>
    </w:p>
    <w:p w14:paraId="2FF66379"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Present One Posters/ Papers during one </w:t>
      </w:r>
      <w:proofErr w:type="spellStart"/>
      <w:proofErr w:type="gramStart"/>
      <w:r w:rsidRPr="0003071F">
        <w:rPr>
          <w:rFonts w:ascii="Times New Roman" w:hAnsi="Times New Roman" w:cs="Times New Roman"/>
          <w:sz w:val="28"/>
          <w:szCs w:val="28"/>
        </w:rPr>
        <w:t>years</w:t>
      </w:r>
      <w:proofErr w:type="spellEnd"/>
      <w:proofErr w:type="gramEnd"/>
      <w:r w:rsidRPr="0003071F">
        <w:rPr>
          <w:rFonts w:ascii="Times New Roman" w:hAnsi="Times New Roman" w:cs="Times New Roman"/>
          <w:sz w:val="28"/>
          <w:szCs w:val="28"/>
        </w:rPr>
        <w:t xml:space="preserve"> period at International/National conference (May be Case Series or Case Report)</w:t>
      </w:r>
    </w:p>
    <w:p w14:paraId="555DC9FB" w14:textId="39DC5DB3" w:rsid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Candidates will be posted in </w:t>
      </w:r>
      <w:r w:rsidR="00976BCA">
        <w:rPr>
          <w:rFonts w:ascii="Times New Roman" w:hAnsi="Times New Roman" w:cs="Times New Roman"/>
          <w:sz w:val="28"/>
          <w:szCs w:val="28"/>
        </w:rPr>
        <w:t>Paediatric Orthopaedic</w:t>
      </w:r>
      <w:r w:rsidRPr="0003071F">
        <w:rPr>
          <w:rFonts w:ascii="Times New Roman" w:hAnsi="Times New Roman" w:cs="Times New Roman"/>
          <w:sz w:val="28"/>
          <w:szCs w:val="28"/>
        </w:rPr>
        <w:t xml:space="preserve"> OPD, </w:t>
      </w:r>
      <w:r w:rsidR="00976BCA">
        <w:rPr>
          <w:rFonts w:ascii="Times New Roman" w:hAnsi="Times New Roman" w:cs="Times New Roman"/>
          <w:sz w:val="28"/>
          <w:szCs w:val="28"/>
        </w:rPr>
        <w:t xml:space="preserve">general and private </w:t>
      </w:r>
      <w:r w:rsidRPr="0003071F">
        <w:rPr>
          <w:rFonts w:ascii="Times New Roman" w:hAnsi="Times New Roman" w:cs="Times New Roman"/>
          <w:sz w:val="28"/>
          <w:szCs w:val="28"/>
        </w:rPr>
        <w:t>ward</w:t>
      </w:r>
      <w:r w:rsidR="00976BCA">
        <w:rPr>
          <w:rFonts w:ascii="Times New Roman" w:hAnsi="Times New Roman" w:cs="Times New Roman"/>
          <w:sz w:val="28"/>
          <w:szCs w:val="28"/>
        </w:rPr>
        <w:t>s</w:t>
      </w:r>
      <w:r w:rsidRPr="0003071F">
        <w:rPr>
          <w:rFonts w:ascii="Times New Roman" w:hAnsi="Times New Roman" w:cs="Times New Roman"/>
          <w:sz w:val="28"/>
          <w:szCs w:val="28"/>
        </w:rPr>
        <w:t xml:space="preserve"> and in OT (procedure basis)</w:t>
      </w:r>
    </w:p>
    <w:p w14:paraId="4BF8CE34" w14:textId="77777777" w:rsidR="0003071F" w:rsidRPr="000460C7" w:rsidRDefault="0003071F" w:rsidP="000460C7">
      <w:pPr>
        <w:rPr>
          <w:rFonts w:ascii="Times New Roman" w:hAnsi="Times New Roman" w:cs="Times New Roman"/>
          <w:sz w:val="28"/>
          <w:szCs w:val="28"/>
        </w:rPr>
      </w:pPr>
    </w:p>
    <w:p w14:paraId="230B83DF" w14:textId="77777777" w:rsidR="0003071F" w:rsidRPr="0003071F" w:rsidRDefault="0003071F" w:rsidP="0003071F">
      <w:pPr>
        <w:pStyle w:val="ListParagraph"/>
        <w:rPr>
          <w:rFonts w:ascii="Times New Roman" w:hAnsi="Times New Roman" w:cs="Times New Roman"/>
          <w:sz w:val="28"/>
          <w:szCs w:val="28"/>
        </w:rPr>
      </w:pPr>
    </w:p>
    <w:p w14:paraId="0BCED9D5"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Topics</w:t>
      </w:r>
    </w:p>
    <w:p w14:paraId="19876F5D" w14:textId="26BD1A21"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 xml:space="preserve">Prevalence, magnitude of Problem of </w:t>
      </w:r>
      <w:proofErr w:type="spellStart"/>
      <w:r w:rsidR="002E4750">
        <w:rPr>
          <w:rFonts w:ascii="Times New Roman" w:hAnsi="Times New Roman" w:cs="Times New Roman"/>
          <w:sz w:val="28"/>
          <w:szCs w:val="28"/>
        </w:rPr>
        <w:t>P</w:t>
      </w:r>
      <w:r w:rsidR="005634B9">
        <w:rPr>
          <w:rFonts w:ascii="Times New Roman" w:hAnsi="Times New Roman" w:cs="Times New Roman"/>
          <w:sz w:val="28"/>
          <w:szCs w:val="28"/>
        </w:rPr>
        <w:t>ediatric</w:t>
      </w:r>
      <w:proofErr w:type="spellEnd"/>
      <w:r w:rsidR="005634B9">
        <w:rPr>
          <w:rFonts w:ascii="Times New Roman" w:hAnsi="Times New Roman" w:cs="Times New Roman"/>
          <w:sz w:val="28"/>
          <w:szCs w:val="28"/>
        </w:rPr>
        <w:t xml:space="preserve"> patients with bone related issues and injuries. </w:t>
      </w:r>
      <w:r w:rsidRPr="0003071F">
        <w:rPr>
          <w:rFonts w:ascii="Times New Roman" w:hAnsi="Times New Roman" w:cs="Times New Roman"/>
          <w:sz w:val="28"/>
          <w:szCs w:val="28"/>
        </w:rPr>
        <w:br/>
      </w:r>
    </w:p>
    <w:p w14:paraId="6FFE5ED2" w14:textId="560BC6D6" w:rsidR="0003071F"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Growth and Development</w:t>
      </w:r>
    </w:p>
    <w:p w14:paraId="20279647" w14:textId="119D0291"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Imaging a paediatric patient</w:t>
      </w:r>
    </w:p>
    <w:p w14:paraId="50ABE633" w14:textId="24225659"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Gait analysis</w:t>
      </w:r>
    </w:p>
    <w:p w14:paraId="34115A5F" w14:textId="55F1A903"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Anatomic disorders</w:t>
      </w:r>
    </w:p>
    <w:p w14:paraId="63EC87D6" w14:textId="08C8C39E"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Scoliosis, kyphosis and other disorders of spine</w:t>
      </w:r>
    </w:p>
    <w:p w14:paraId="78123FFC" w14:textId="1AD33842"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Congen</w:t>
      </w:r>
      <w:r w:rsidR="0034152E">
        <w:rPr>
          <w:rFonts w:ascii="Times New Roman" w:hAnsi="Times New Roman" w:cs="Times New Roman"/>
          <w:sz w:val="28"/>
          <w:szCs w:val="28"/>
        </w:rPr>
        <w:t>i</w:t>
      </w:r>
      <w:r>
        <w:rPr>
          <w:rFonts w:ascii="Times New Roman" w:hAnsi="Times New Roman" w:cs="Times New Roman"/>
          <w:sz w:val="28"/>
          <w:szCs w:val="28"/>
        </w:rPr>
        <w:t>tal deformities of upper limb</w:t>
      </w:r>
    </w:p>
    <w:p w14:paraId="39910597" w14:textId="598D8D78"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DDH, Perthes disease, SCFE and other disorders of hip.</w:t>
      </w:r>
    </w:p>
    <w:p w14:paraId="102DE757" w14:textId="514B6DDD" w:rsidR="00EF1CEA" w:rsidRDefault="00EF1CEA"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Congenital dislocation of knees.</w:t>
      </w:r>
    </w:p>
    <w:p w14:paraId="5409ECAE" w14:textId="4D2E9266"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Congenital disorders of ankle and foot</w:t>
      </w:r>
    </w:p>
    <w:p w14:paraId="095E2F6C" w14:textId="398A60FB"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Limb length discrepancy – causes, assessment and planning of treatment</w:t>
      </w:r>
    </w:p>
    <w:p w14:paraId="7013D88A" w14:textId="3FED3455"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Neuromuscular disorders</w:t>
      </w:r>
    </w:p>
    <w:p w14:paraId="593A9A78" w14:textId="41D8C64F"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Cerebral Palsy</w:t>
      </w:r>
    </w:p>
    <w:p w14:paraId="1489A695" w14:textId="359850DB"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Disorders of spine</w:t>
      </w:r>
    </w:p>
    <w:p w14:paraId="79A7EAA1" w14:textId="6DB0D325"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Muscular dystrophies</w:t>
      </w:r>
    </w:p>
    <w:p w14:paraId="4A1DD5E4" w14:textId="128260DD"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Skeletal </w:t>
      </w:r>
      <w:proofErr w:type="spellStart"/>
      <w:r>
        <w:rPr>
          <w:rFonts w:ascii="Times New Roman" w:hAnsi="Times New Roman" w:cs="Times New Roman"/>
          <w:sz w:val="28"/>
          <w:szCs w:val="28"/>
        </w:rPr>
        <w:t>dysplasias</w:t>
      </w:r>
      <w:proofErr w:type="spellEnd"/>
    </w:p>
    <w:p w14:paraId="32516928" w14:textId="4CA2CDAD"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Metabolic and endocrine bone diseases</w:t>
      </w:r>
    </w:p>
    <w:p w14:paraId="0C4E17C6" w14:textId="2C57001B"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Limb deficiencies</w:t>
      </w:r>
    </w:p>
    <w:p w14:paraId="7B7F3B07" w14:textId="533E9584"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Arthritis</w:t>
      </w:r>
    </w:p>
    <w:p w14:paraId="09C1EF67" w14:textId="2AA54CE0"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Infections of musculoskeletal system</w:t>
      </w:r>
    </w:p>
    <w:p w14:paraId="12BF33F2" w14:textId="27AECA3D"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Tumours</w:t>
      </w:r>
    </w:p>
    <w:p w14:paraId="1A00CC85" w14:textId="70F044E0"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Orthopaedic related syndromes</w:t>
      </w:r>
    </w:p>
    <w:p w14:paraId="2AE98481" w14:textId="2A7C7A2F" w:rsidR="0034152E"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Paediatric trauma</w:t>
      </w:r>
    </w:p>
    <w:p w14:paraId="29B6E738" w14:textId="0E7F23FF" w:rsidR="0034152E" w:rsidRPr="00EF1CEA" w:rsidRDefault="0034152E" w:rsidP="00EF1CE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Disorders of adolescent athletes</w:t>
      </w:r>
    </w:p>
    <w:p w14:paraId="03626744" w14:textId="77777777" w:rsidR="00976BCA" w:rsidRDefault="00976BCA" w:rsidP="0003071F">
      <w:pPr>
        <w:rPr>
          <w:rFonts w:ascii="Times New Roman" w:hAnsi="Times New Roman" w:cs="Times New Roman"/>
          <w:sz w:val="28"/>
          <w:szCs w:val="28"/>
        </w:rPr>
      </w:pPr>
    </w:p>
    <w:p w14:paraId="3C738777" w14:textId="77777777" w:rsidR="00976BCA" w:rsidRDefault="00976BCA" w:rsidP="0003071F">
      <w:pPr>
        <w:rPr>
          <w:rFonts w:ascii="Times New Roman" w:hAnsi="Times New Roman" w:cs="Times New Roman"/>
          <w:sz w:val="28"/>
          <w:szCs w:val="28"/>
        </w:rPr>
      </w:pPr>
    </w:p>
    <w:p w14:paraId="79F73F98" w14:textId="77777777" w:rsidR="00976BCA" w:rsidRPr="0003071F" w:rsidRDefault="00976BCA" w:rsidP="0003071F">
      <w:pPr>
        <w:rPr>
          <w:rFonts w:ascii="Times New Roman" w:hAnsi="Times New Roman" w:cs="Times New Roman"/>
          <w:sz w:val="28"/>
          <w:szCs w:val="28"/>
        </w:rPr>
      </w:pPr>
    </w:p>
    <w:p w14:paraId="0C888625" w14:textId="36C6BDF3" w:rsidR="0003071F" w:rsidRPr="000460C7" w:rsidRDefault="0003071F" w:rsidP="000460C7">
      <w:pPr>
        <w:pStyle w:val="ListParagraph"/>
        <w:numPr>
          <w:ilvl w:val="0"/>
          <w:numId w:val="5"/>
        </w:numPr>
        <w:rPr>
          <w:rFonts w:ascii="Times New Roman" w:hAnsi="Times New Roman" w:cs="Times New Roman"/>
          <w:b/>
          <w:bCs/>
          <w:sz w:val="28"/>
          <w:szCs w:val="28"/>
        </w:rPr>
      </w:pPr>
      <w:r w:rsidRPr="000460C7">
        <w:rPr>
          <w:rFonts w:ascii="Times New Roman" w:hAnsi="Times New Roman" w:cs="Times New Roman"/>
          <w:b/>
          <w:bCs/>
          <w:sz w:val="28"/>
          <w:szCs w:val="28"/>
        </w:rPr>
        <w:t>Log Book</w:t>
      </w:r>
    </w:p>
    <w:p w14:paraId="6C8EE3A0"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A candidate shall maintain a log book of procedures (assisted / performed) during the training period, certified by the concerned post graduate teacher / Head of the department / senior consultant.</w:t>
      </w:r>
    </w:p>
    <w:p w14:paraId="40BF5514"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This log book shall be made available to the examiners for their perusal at the time of the final examination.</w:t>
      </w:r>
    </w:p>
    <w:p w14:paraId="072FC619"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 xml:space="preserve">The log book should show evidence that the before mentioned subjects were covered (with dates and the name of teacher(s) The candidate will maintain the record of all academic activities undertaken by him/her in log book. </w:t>
      </w:r>
    </w:p>
    <w:p w14:paraId="4ECF5ACA"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Details to be entered:</w:t>
      </w:r>
    </w:p>
    <w:p w14:paraId="03DAC995"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Personal profile of the candidate</w:t>
      </w:r>
    </w:p>
    <w:p w14:paraId="7B741691"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Educational qualification/ Professional data</w:t>
      </w:r>
    </w:p>
    <w:p w14:paraId="2F92B6C8"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histories</w:t>
      </w:r>
    </w:p>
    <w:p w14:paraId="2A7AE51C"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Procedures learnt</w:t>
      </w:r>
    </w:p>
    <w:p w14:paraId="47B41D77"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Demonstration/Presentations</w:t>
      </w:r>
    </w:p>
    <w:p w14:paraId="34AF485C" w14:textId="0EE35175" w:rsidR="0034152E" w:rsidRPr="000460C7" w:rsidRDefault="0003071F" w:rsidP="000460C7">
      <w:pPr>
        <w:rPr>
          <w:rFonts w:ascii="Times New Roman" w:hAnsi="Times New Roman" w:cs="Times New Roman"/>
          <w:sz w:val="28"/>
          <w:szCs w:val="28"/>
        </w:rPr>
      </w:pPr>
      <w:r w:rsidRPr="0003071F">
        <w:rPr>
          <w:rFonts w:ascii="Times New Roman" w:hAnsi="Times New Roman" w:cs="Times New Roman"/>
          <w:sz w:val="28"/>
          <w:szCs w:val="28"/>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 Institution.</w:t>
      </w:r>
    </w:p>
    <w:sectPr w:rsidR="0034152E" w:rsidRPr="00046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538F" w14:textId="77777777" w:rsidR="00775DE0" w:rsidRDefault="00775DE0">
      <w:pPr>
        <w:spacing w:after="0" w:line="240" w:lineRule="auto"/>
      </w:pPr>
      <w:r>
        <w:separator/>
      </w:r>
    </w:p>
  </w:endnote>
  <w:endnote w:type="continuationSeparator" w:id="0">
    <w:p w14:paraId="5C196430" w14:textId="77777777" w:rsidR="00775DE0" w:rsidRDefault="0077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3279" w14:textId="77777777" w:rsidR="00B60CB1" w:rsidRDefault="000460C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664D468" wp14:editId="75356D2C">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A1FF" w14:textId="77777777" w:rsidR="00B60CB1" w:rsidRDefault="000460C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468"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C9FA1FF" w14:textId="77777777" w:rsidR="00B60CB1" w:rsidRDefault="000460C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E10" w14:textId="77777777" w:rsidR="001665EC" w:rsidRDefault="000460C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DAA378F" wp14:editId="2622251E">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89D4" w14:textId="77777777" w:rsidR="001665EC" w:rsidRDefault="000460C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378F" id="_x0000_t202" coordsize="21600,21600" o:spt="202" path="m,l,21600r21600,l21600,xe">
              <v:stroke joinstyle="miter"/>
              <v:path gradientshapeok="t" o:connecttype="rect"/>
            </v:shapetype>
            <v:shape id="_x0000_s1027" type="#_x0000_t202" style="position:absolute;margin-left:507.1pt;margin-top:741.8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E7B89D4" w14:textId="77777777" w:rsidR="001665EC" w:rsidRDefault="000460C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C766" w14:textId="77777777" w:rsidR="00775DE0" w:rsidRDefault="00775DE0">
      <w:pPr>
        <w:spacing w:after="0" w:line="240" w:lineRule="auto"/>
      </w:pPr>
      <w:r>
        <w:separator/>
      </w:r>
    </w:p>
  </w:footnote>
  <w:footnote w:type="continuationSeparator" w:id="0">
    <w:p w14:paraId="2D81F3CA" w14:textId="77777777" w:rsidR="00775DE0" w:rsidRDefault="00775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382151"/>
    <w:multiLevelType w:val="hybridMultilevel"/>
    <w:tmpl w:val="D09229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B3436"/>
    <w:multiLevelType w:val="hybridMultilevel"/>
    <w:tmpl w:val="822C7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1F2265"/>
    <w:multiLevelType w:val="hybridMultilevel"/>
    <w:tmpl w:val="8276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69867604">
    <w:abstractNumId w:val="0"/>
  </w:num>
  <w:num w:numId="2" w16cid:durableId="1417285595">
    <w:abstractNumId w:val="3"/>
  </w:num>
  <w:num w:numId="3" w16cid:durableId="122427274">
    <w:abstractNumId w:val="5"/>
  </w:num>
  <w:num w:numId="4" w16cid:durableId="768550908">
    <w:abstractNumId w:val="2"/>
  </w:num>
  <w:num w:numId="5" w16cid:durableId="664745169">
    <w:abstractNumId w:val="6"/>
  </w:num>
  <w:num w:numId="6" w16cid:durableId="30230513">
    <w:abstractNumId w:val="7"/>
  </w:num>
  <w:num w:numId="7" w16cid:durableId="683895111">
    <w:abstractNumId w:val="1"/>
  </w:num>
  <w:num w:numId="8" w16cid:durableId="223880693">
    <w:abstractNumId w:val="9"/>
  </w:num>
  <w:num w:numId="9" w16cid:durableId="1357735290">
    <w:abstractNumId w:val="4"/>
  </w:num>
  <w:num w:numId="10" w16cid:durableId="1447970666">
    <w:abstractNumId w:val="8"/>
  </w:num>
  <w:num w:numId="11" w16cid:durableId="1004941510">
    <w:abstractNumId w:val="10"/>
  </w:num>
  <w:num w:numId="12" w16cid:durableId="1686517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1F"/>
    <w:rsid w:val="0003071F"/>
    <w:rsid w:val="0004391E"/>
    <w:rsid w:val="000460C7"/>
    <w:rsid w:val="002E4750"/>
    <w:rsid w:val="0034152E"/>
    <w:rsid w:val="003B2442"/>
    <w:rsid w:val="004C0426"/>
    <w:rsid w:val="004E5212"/>
    <w:rsid w:val="005634B9"/>
    <w:rsid w:val="00775DE0"/>
    <w:rsid w:val="007843F1"/>
    <w:rsid w:val="008B580C"/>
    <w:rsid w:val="009338AD"/>
    <w:rsid w:val="00976BCA"/>
    <w:rsid w:val="00986322"/>
    <w:rsid w:val="00B071CF"/>
    <w:rsid w:val="00C32E8C"/>
    <w:rsid w:val="00EF1C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DC6"/>
  <w15:chartTrackingRefBased/>
  <w15:docId w15:val="{6D32D41D-D124-41D5-ACCB-821F38C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7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1F"/>
    <w:pPr>
      <w:ind w:left="720"/>
      <w:contextualSpacing/>
    </w:pPr>
    <w:rPr>
      <w:lang w:val="en-GB"/>
    </w:rPr>
  </w:style>
  <w:style w:type="paragraph" w:styleId="BodyText">
    <w:name w:val="Body Text"/>
    <w:basedOn w:val="Normal"/>
    <w:link w:val="BodyTextChar"/>
    <w:uiPriority w:val="1"/>
    <w:qFormat/>
    <w:rsid w:val="0003071F"/>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03071F"/>
    <w:rPr>
      <w:rFonts w:ascii="Arial MT" w:eastAsia="Arial MT" w:hAnsi="Arial MT" w:cs="Arial MT"/>
      <w:kern w:val="0"/>
      <w:lang w:val="en-US"/>
      <w14:ligatures w14:val="none"/>
    </w:rPr>
  </w:style>
  <w:style w:type="paragraph" w:styleId="Title">
    <w:name w:val="Title"/>
    <w:basedOn w:val="Normal"/>
    <w:link w:val="TitleChar"/>
    <w:uiPriority w:val="10"/>
    <w:qFormat/>
    <w:rsid w:val="0003071F"/>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03071F"/>
    <w:rPr>
      <w:rFonts w:ascii="Calibri" w:eastAsia="Calibri" w:hAnsi="Calibri" w:cs="Calibri"/>
      <w:b/>
      <w:bCs/>
      <w:kern w:val="0"/>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singhai</dc:creator>
  <cp:keywords/>
  <dc:description/>
  <cp:lastModifiedBy>pankaj singhai</cp:lastModifiedBy>
  <cp:revision>4</cp:revision>
  <dcterms:created xsi:type="dcterms:W3CDTF">2023-06-01T07:44:00Z</dcterms:created>
  <dcterms:modified xsi:type="dcterms:W3CDTF">2023-06-04T16:02:00Z</dcterms:modified>
</cp:coreProperties>
</file>